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0702C" w14:textId="3BDAD6C1" w:rsidR="00511626" w:rsidRPr="00AC56C0" w:rsidRDefault="00511626" w:rsidP="00511626">
      <w:pPr>
        <w:jc w:val="center"/>
        <w:rPr>
          <w:szCs w:val="24"/>
          <w:lang w:val="lt-LT"/>
        </w:rPr>
      </w:pPr>
    </w:p>
    <w:p w14:paraId="10A0702D" w14:textId="272F9F92" w:rsidR="00511626" w:rsidRPr="00DB6724" w:rsidRDefault="00DB6724" w:rsidP="00511626">
      <w:pPr>
        <w:jc w:val="center"/>
        <w:rPr>
          <w:b/>
        </w:rPr>
      </w:pPr>
      <w:r w:rsidRPr="00DB6724">
        <w:rPr>
          <w:b/>
        </w:rPr>
        <w:t>INFRASTRUKTŪROS VALDYMO AGENTŪRA</w:t>
      </w:r>
    </w:p>
    <w:p w14:paraId="69095CE8" w14:textId="77777777" w:rsidR="00DB6724" w:rsidRPr="00AC56C0" w:rsidRDefault="00DB6724" w:rsidP="00DB6724">
      <w:pPr>
        <w:rPr>
          <w:szCs w:val="24"/>
          <w:lang w:val="lt-LT"/>
        </w:rPr>
      </w:pPr>
    </w:p>
    <w:p w14:paraId="10A07033" w14:textId="1093E32F" w:rsidR="00CE7D90" w:rsidRDefault="003255EC" w:rsidP="00CE7D90">
      <w:pPr>
        <w:jc w:val="center"/>
        <w:rPr>
          <w:b/>
          <w:szCs w:val="24"/>
          <w:lang w:val="lt-LT"/>
        </w:rPr>
      </w:pPr>
      <w:r w:rsidRPr="007E3F86">
        <w:rPr>
          <w:b/>
          <w:color w:val="000000" w:themeColor="text1"/>
          <w:lang w:val="lt-LT"/>
        </w:rPr>
        <w:t xml:space="preserve">KITOS PASKIRTIES INŽINERINIŲ STATINIŲ </w:t>
      </w:r>
      <w:r>
        <w:rPr>
          <w:b/>
          <w:color w:val="000000" w:themeColor="text1"/>
          <w:lang w:val="lt-LT"/>
        </w:rPr>
        <w:t>(</w:t>
      </w:r>
      <w:r w:rsidRPr="004A16E7">
        <w:rPr>
          <w:b/>
          <w:color w:val="000000" w:themeColor="text1"/>
          <w:lang w:val="lt-LT"/>
        </w:rPr>
        <w:t>AVIACIJOS BAZĖS TERITORI</w:t>
      </w:r>
      <w:r>
        <w:rPr>
          <w:b/>
          <w:color w:val="000000" w:themeColor="text1"/>
          <w:lang w:val="lt-LT"/>
        </w:rPr>
        <w:t xml:space="preserve">JOS PERIMETRO TVOROS (II ETAPO)) </w:t>
      </w:r>
      <w:r w:rsidRPr="007E3F86">
        <w:rPr>
          <w:b/>
          <w:color w:val="000000" w:themeColor="text1"/>
          <w:lang w:val="lt-LT"/>
        </w:rPr>
        <w:t>LAKŪNŲ G. 3, ŠIAULIŲ M. SAV. STATYBO</w:t>
      </w:r>
      <w:r>
        <w:rPr>
          <w:b/>
          <w:color w:val="000000" w:themeColor="text1"/>
          <w:lang w:val="lt-LT"/>
        </w:rPr>
        <w:t>S PROJEKTO PROJEKTAVIMO PASLAUGŲ TAIKANT BIM</w:t>
      </w:r>
      <w:r w:rsidRPr="006946B2">
        <w:rPr>
          <w:b/>
          <w:color w:val="000000" w:themeColor="text1"/>
          <w:lang w:val="lt-LT"/>
        </w:rPr>
        <w:t xml:space="preserve"> VIEŠOJO PIRKIMO</w:t>
      </w:r>
      <w:r>
        <w:rPr>
          <w:b/>
          <w:szCs w:val="24"/>
          <w:lang w:val="lt-LT"/>
        </w:rPr>
        <w:t xml:space="preserve"> </w:t>
      </w:r>
      <w:r w:rsidR="00CE7D90" w:rsidRPr="00AC56C0">
        <w:rPr>
          <w:b/>
          <w:szCs w:val="24"/>
          <w:lang w:val="lt-LT"/>
        </w:rPr>
        <w:t>KOMISIJ</w:t>
      </w:r>
      <w:r w:rsidR="00DB6724">
        <w:rPr>
          <w:b/>
          <w:szCs w:val="24"/>
          <w:lang w:val="lt-LT"/>
        </w:rPr>
        <w:t>A</w:t>
      </w:r>
    </w:p>
    <w:p w14:paraId="6EFD9FC6" w14:textId="77777777" w:rsidR="00DB6724" w:rsidRDefault="00DB6724" w:rsidP="00CE7D90">
      <w:pPr>
        <w:jc w:val="center"/>
        <w:rPr>
          <w:b/>
          <w:szCs w:val="24"/>
          <w:lang w:val="lt-LT"/>
        </w:rPr>
      </w:pPr>
    </w:p>
    <w:p w14:paraId="61AE3A1B" w14:textId="77777777" w:rsidR="00DB6724" w:rsidRDefault="00DB6724" w:rsidP="00CE7D90">
      <w:pPr>
        <w:jc w:val="center"/>
        <w:rPr>
          <w:b/>
          <w:szCs w:val="24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B6724" w14:paraId="28CC9C4B" w14:textId="77777777" w:rsidTr="00DB6724">
        <w:tc>
          <w:tcPr>
            <w:tcW w:w="4814" w:type="dxa"/>
          </w:tcPr>
          <w:p w14:paraId="132A7035" w14:textId="5E1F5B66" w:rsidR="00DB6724" w:rsidRPr="00DB6724" w:rsidRDefault="00DB6724" w:rsidP="00DB6724">
            <w:pPr>
              <w:rPr>
                <w:szCs w:val="24"/>
                <w:lang w:val="lt-LT"/>
              </w:rPr>
            </w:pPr>
            <w:r w:rsidRPr="00DB6724">
              <w:rPr>
                <w:szCs w:val="24"/>
                <w:lang w:val="lt-LT"/>
              </w:rPr>
              <w:t>Dalyviams</w:t>
            </w:r>
          </w:p>
          <w:p w14:paraId="5A294530" w14:textId="7FE365DF" w:rsidR="00DB6724" w:rsidRPr="00DB6724" w:rsidRDefault="00DB6724" w:rsidP="00DB6724">
            <w:pPr>
              <w:rPr>
                <w:b/>
                <w:i/>
                <w:szCs w:val="24"/>
                <w:lang w:val="lt-LT"/>
              </w:rPr>
            </w:pPr>
            <w:r w:rsidRPr="00DB6724">
              <w:rPr>
                <w:i/>
                <w:szCs w:val="24"/>
                <w:lang w:val="lt-LT"/>
              </w:rPr>
              <w:t>CVP IS priemonėmis</w:t>
            </w:r>
          </w:p>
        </w:tc>
        <w:tc>
          <w:tcPr>
            <w:tcW w:w="4814" w:type="dxa"/>
          </w:tcPr>
          <w:p w14:paraId="7C501F45" w14:textId="1D1620F6" w:rsidR="00DB6724" w:rsidRPr="00DB6724" w:rsidRDefault="003255EC" w:rsidP="003255EC">
            <w:pPr>
              <w:ind w:left="2594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2025</w:t>
            </w:r>
            <w:r w:rsidR="00DB6724" w:rsidRPr="00DB6724">
              <w:rPr>
                <w:szCs w:val="24"/>
                <w:lang w:val="lt-LT"/>
              </w:rPr>
              <w:t>-</w:t>
            </w:r>
            <w:r>
              <w:rPr>
                <w:szCs w:val="24"/>
                <w:lang w:val="lt-LT"/>
              </w:rPr>
              <w:t>03</w:t>
            </w:r>
            <w:r w:rsidR="00DB6724" w:rsidRPr="00DB6724">
              <w:rPr>
                <w:szCs w:val="24"/>
                <w:lang w:val="lt-LT"/>
              </w:rPr>
              <w:t>-1</w:t>
            </w:r>
            <w:r>
              <w:rPr>
                <w:szCs w:val="24"/>
                <w:lang w:val="lt-LT"/>
              </w:rPr>
              <w:t>3</w:t>
            </w:r>
          </w:p>
        </w:tc>
      </w:tr>
    </w:tbl>
    <w:p w14:paraId="5A988A52" w14:textId="77777777" w:rsidR="00DB6724" w:rsidRPr="00AC56C0" w:rsidRDefault="00DB6724" w:rsidP="00DB6724">
      <w:pPr>
        <w:rPr>
          <w:b/>
          <w:szCs w:val="24"/>
          <w:lang w:val="lt-LT"/>
        </w:rPr>
      </w:pPr>
    </w:p>
    <w:p w14:paraId="10A07034" w14:textId="77777777" w:rsidR="00511626" w:rsidRPr="00AC56C0" w:rsidRDefault="00511626" w:rsidP="00511626">
      <w:pPr>
        <w:autoSpaceDE w:val="0"/>
        <w:autoSpaceDN w:val="0"/>
        <w:adjustRightInd w:val="0"/>
        <w:jc w:val="center"/>
        <w:rPr>
          <w:b/>
          <w:lang w:val="lt-LT"/>
        </w:rPr>
      </w:pPr>
    </w:p>
    <w:p w14:paraId="10A07035" w14:textId="0803FF7A" w:rsidR="00511626" w:rsidRPr="00DB6724" w:rsidRDefault="00DB6724" w:rsidP="00511626">
      <w:pPr>
        <w:jc w:val="both"/>
        <w:rPr>
          <w:b/>
          <w:lang w:val="lt-LT"/>
        </w:rPr>
      </w:pPr>
      <w:r w:rsidRPr="00DB6724">
        <w:rPr>
          <w:b/>
          <w:lang w:val="lt-LT"/>
        </w:rPr>
        <w:t>DĖL PIRKIMO DOKUMENTŲ PAAIŠKINIMO</w:t>
      </w:r>
    </w:p>
    <w:p w14:paraId="10A07039" w14:textId="77777777" w:rsidR="008E670D" w:rsidRPr="00AC56C0" w:rsidRDefault="008E670D" w:rsidP="008E670D">
      <w:pPr>
        <w:ind w:firstLine="720"/>
        <w:jc w:val="both"/>
        <w:rPr>
          <w:szCs w:val="24"/>
          <w:lang w:val="lt-LT"/>
        </w:rPr>
      </w:pPr>
    </w:p>
    <w:p w14:paraId="10A0704D" w14:textId="29ADE09C" w:rsidR="00511626" w:rsidRDefault="003255EC" w:rsidP="00DB6724">
      <w:pPr>
        <w:suppressAutoHyphens/>
        <w:autoSpaceDE w:val="0"/>
        <w:autoSpaceDN w:val="0"/>
        <w:adjustRightInd w:val="0"/>
        <w:ind w:firstLine="720"/>
        <w:jc w:val="both"/>
        <w:rPr>
          <w:lang w:val="lt-LT"/>
        </w:rPr>
      </w:pPr>
      <w:r w:rsidRPr="003255EC">
        <w:rPr>
          <w:lang w:val="lt-LT"/>
        </w:rPr>
        <w:t>Kitos pa</w:t>
      </w:r>
      <w:r>
        <w:rPr>
          <w:lang w:val="lt-LT"/>
        </w:rPr>
        <w:t>skirties inžinerinių statinių (A</w:t>
      </w:r>
      <w:r w:rsidRPr="003255EC">
        <w:rPr>
          <w:lang w:val="lt-LT"/>
        </w:rPr>
        <w:t xml:space="preserve">viacijos bazės teritorijos perimetro tvoros (II etapo)) Lakūnų g. 3, Šiaulių m. sav. statybos projekto projektavimo paslaugų taikant BIM viešojo pirkimo </w:t>
      </w:r>
      <w:r>
        <w:rPr>
          <w:lang w:val="lt-LT"/>
        </w:rPr>
        <w:t xml:space="preserve">komisija </w:t>
      </w:r>
      <w:r w:rsidR="00DB6724" w:rsidRPr="00DB6724">
        <w:rPr>
          <w:lang w:val="lt-LT"/>
        </w:rPr>
        <w:t>(toliau – Komisija) Centrinės viešųjų pirkimų informacinės sistemos (toliau – CVP IS) priemonėmis vykdydama „</w:t>
      </w:r>
      <w:r w:rsidRPr="003255EC">
        <w:rPr>
          <w:lang w:val="lt-LT"/>
        </w:rPr>
        <w:t>Kitos paskirties inžinerinių statinių Lakūnų g. 3, Šiaulių m. sav. statybos projekto projektavimo paslaugos taikant BIM</w:t>
      </w:r>
      <w:r w:rsidR="00DB6724" w:rsidRPr="00DB6724">
        <w:rPr>
          <w:lang w:val="lt-LT"/>
        </w:rPr>
        <w:t xml:space="preserve">“ viešojo pirkimo Nr. </w:t>
      </w:r>
      <w:r w:rsidRPr="003255EC">
        <w:rPr>
          <w:lang w:val="lt-LT"/>
        </w:rPr>
        <w:t xml:space="preserve">1261205 </w:t>
      </w:r>
      <w:r w:rsidR="00DB6724" w:rsidRPr="00DB6724">
        <w:rPr>
          <w:lang w:val="lt-LT"/>
        </w:rPr>
        <w:t>procedūras iš konkurso dalyvių gavusi prašymus paaiškinti/patikslinti pirkimo dokumentus, atsako sekančiai</w:t>
      </w:r>
      <w:r w:rsidR="00DB6724">
        <w:rPr>
          <w:lang w:val="lt-LT"/>
        </w:rPr>
        <w:t>:</w:t>
      </w:r>
    </w:p>
    <w:p w14:paraId="7BE65DD4" w14:textId="77777777" w:rsidR="003255EC" w:rsidRPr="000478E4" w:rsidRDefault="003255EC" w:rsidP="003255EC">
      <w:pPr>
        <w:pStyle w:val="FreeForm"/>
        <w:numPr>
          <w:ilvl w:val="0"/>
          <w:numId w:val="1"/>
        </w:numPr>
        <w:spacing w:line="3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Klausimas:</w:t>
      </w:r>
    </w:p>
    <w:p w14:paraId="4FAA84ED" w14:textId="77777777" w:rsidR="003255EC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CB0D30">
        <w:rPr>
          <w:rFonts w:ascii="Times New Roman" w:hAnsi="Times New Roman" w:cs="Times New Roman"/>
          <w:color w:val="000000"/>
          <w:sz w:val="24"/>
          <w:szCs w:val="24"/>
          <w:lang w:val="lt-LT"/>
        </w:rPr>
        <w:t>„</w:t>
      </w:r>
      <w:r w:rsidRPr="008E0671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Programinės užduotie pakeitime nėra iki galo aiškiai įvardinta, kad TDP rengimą numatoma pirkti atskiru konkursu (aprašyta tik TDP projektavimo paslaugų rengimo sudėtis) nors pirkimo sąlygose 2.5 p nenurodoma kad reikės rengti TDP.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</w:p>
    <w:p w14:paraId="5BBA5C20" w14:textId="77777777" w:rsidR="003255EC" w:rsidRPr="00CB0D30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CB0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.</w:t>
      </w:r>
      <w:r w:rsidRPr="00CB0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 xml:space="preserve"> Atsakymas:</w:t>
      </w:r>
    </w:p>
    <w:p w14:paraId="51155371" w14:textId="582C83B5" w:rsidR="003255EC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Informuojame, jog šio konkurso metu nėra perkamos TDP parengimo paslaugos ir tiekėjai neturi vertinti Pirkimo sąlygų 1 priede nurodytų nuostatų dėl TDP rengimo.</w:t>
      </w:r>
    </w:p>
    <w:p w14:paraId="3A2EF0DD" w14:textId="77777777" w:rsidR="003255EC" w:rsidRPr="00CB0D30" w:rsidRDefault="003255EC" w:rsidP="003255EC">
      <w:pPr>
        <w:pStyle w:val="FreeForm"/>
        <w:numPr>
          <w:ilvl w:val="0"/>
          <w:numId w:val="1"/>
        </w:numPr>
        <w:spacing w:line="3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CB0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Klausimas:</w:t>
      </w:r>
    </w:p>
    <w:p w14:paraId="35DB2DD2" w14:textId="77777777" w:rsidR="003255EC" w:rsidRDefault="003255EC" w:rsidP="003255EC">
      <w:pPr>
        <w:pStyle w:val="FreeForm"/>
        <w:spacing w:line="300" w:lineRule="atLeast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„</w:t>
      </w:r>
      <w:r w:rsidRPr="008E0671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Pirkimo sąlygų 5.13.6p. aprašomas 8 priedas nėra apie atitiktį nacionaliniam saugumui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</w:p>
    <w:p w14:paraId="34799B78" w14:textId="77777777" w:rsidR="003255EC" w:rsidRDefault="003255EC" w:rsidP="003255EC">
      <w:pPr>
        <w:pStyle w:val="FreeForm"/>
        <w:numPr>
          <w:ilvl w:val="0"/>
          <w:numId w:val="2"/>
        </w:numPr>
        <w:spacing w:line="3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CB0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Atsakymas:</w:t>
      </w:r>
    </w:p>
    <w:p w14:paraId="384E1DB1" w14:textId="77777777" w:rsidR="003255EC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CB0D30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Informuojame, jog Pirkimo sąlygose dėl techninės klaidos neteisingai nurodytas priedo numeris. Vadovaujantis Pirkimo sąlygų 5.13.6 papunkčio nuostatomis tiekėjai kartu su pasiūlymu turi pateikti pirkimo sąlygų 7 priedą „Nacionalinio saugumo reikalavimų atitikties deklaracija“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</w:t>
      </w:r>
    </w:p>
    <w:p w14:paraId="5124E0DE" w14:textId="5B2F357F" w:rsidR="003255EC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Papildomai teikiame patikslintas Pirkimo sąlygas.</w:t>
      </w:r>
    </w:p>
    <w:p w14:paraId="0ED37786" w14:textId="77777777" w:rsidR="003255EC" w:rsidRDefault="003255EC" w:rsidP="003255EC">
      <w:pPr>
        <w:pStyle w:val="FreeForm"/>
        <w:numPr>
          <w:ilvl w:val="0"/>
          <w:numId w:val="2"/>
        </w:numPr>
        <w:spacing w:line="3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1653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Klausimas:</w:t>
      </w:r>
    </w:p>
    <w:p w14:paraId="619CFF1C" w14:textId="77777777" w:rsidR="003255EC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„</w:t>
      </w:r>
      <w:r w:rsidRPr="008E0671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Yra įdėti du </w:t>
      </w:r>
      <w:proofErr w:type="spellStart"/>
      <w:r w:rsidRPr="008E0671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dokumentia</w:t>
      </w:r>
      <w:proofErr w:type="spellEnd"/>
      <w:r w:rsidRPr="008E0671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"8 priedas..." Kuriuo vadovautis ir ar jie skirtingi?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</w:p>
    <w:p w14:paraId="5EF3AE2F" w14:textId="77777777" w:rsidR="003255EC" w:rsidRDefault="003255EC" w:rsidP="003255EC">
      <w:pPr>
        <w:pStyle w:val="FreeForm"/>
        <w:numPr>
          <w:ilvl w:val="0"/>
          <w:numId w:val="3"/>
        </w:numPr>
        <w:spacing w:line="3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1653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Atsakymas:</w:t>
      </w:r>
    </w:p>
    <w:p w14:paraId="3094A06F" w14:textId="6B8F82E3" w:rsidR="003255EC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1653E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Informuojame, jog dėl techninės klaidos yra įkelti du Pirkimo sąlygų 8 priedo failai, tačiau jų turinys vienodas.</w:t>
      </w:r>
    </w:p>
    <w:p w14:paraId="50DB8C6D" w14:textId="77777777" w:rsidR="003255EC" w:rsidRPr="001653EE" w:rsidRDefault="003255EC" w:rsidP="003255EC">
      <w:pPr>
        <w:pStyle w:val="FreeForm"/>
        <w:numPr>
          <w:ilvl w:val="0"/>
          <w:numId w:val="3"/>
        </w:numPr>
        <w:spacing w:line="3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1653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Klausimas:</w:t>
      </w:r>
    </w:p>
    <w:p w14:paraId="11A72417" w14:textId="77777777" w:rsidR="003255EC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„</w:t>
      </w:r>
      <w:r w:rsidRPr="008E0671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Pirkimo sąlygų 5.13p. aprašomas 5 priedas, kuris nepateiktas.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</w:p>
    <w:p w14:paraId="54204ECF" w14:textId="77777777" w:rsidR="003255EC" w:rsidRDefault="003255EC" w:rsidP="003255EC">
      <w:pPr>
        <w:pStyle w:val="FreeForm"/>
        <w:numPr>
          <w:ilvl w:val="0"/>
          <w:numId w:val="4"/>
        </w:numPr>
        <w:spacing w:line="3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1653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Atsakymas:</w:t>
      </w:r>
    </w:p>
    <w:p w14:paraId="767C4DD6" w14:textId="77777777" w:rsidR="003255EC" w:rsidRPr="001653EE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1653E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Informuojame, jog Pirkimo sąlygose dėl techninės klaidos neteisingai nurodytas priedo numeris. Vad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ovaujantis Pirkimo sąlygų 5.13</w:t>
      </w:r>
      <w:r w:rsidRPr="001653E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papunkčio nuostatomis tiekėjai turi pateikti pirkimo sąlygų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6</w:t>
      </w:r>
      <w:r w:rsidRPr="001653E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priedą „Pasiūlymo forma“. </w:t>
      </w:r>
    </w:p>
    <w:p w14:paraId="19C30780" w14:textId="77777777" w:rsidR="003255EC" w:rsidRDefault="003255EC" w:rsidP="003255EC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1653E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Papildomai teikiame patikslintas Pirkimo sąlygas.</w:t>
      </w:r>
    </w:p>
    <w:p w14:paraId="38F55384" w14:textId="77777777" w:rsidR="00DB6724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lt-LT"/>
        </w:rPr>
      </w:pPr>
    </w:p>
    <w:p w14:paraId="118EC865" w14:textId="77777777" w:rsidR="00DB6724" w:rsidRDefault="00DB6724" w:rsidP="003255EC">
      <w:pPr>
        <w:suppressAutoHyphens/>
        <w:autoSpaceDE w:val="0"/>
        <w:autoSpaceDN w:val="0"/>
        <w:adjustRightInd w:val="0"/>
        <w:jc w:val="both"/>
        <w:rPr>
          <w:color w:val="000000"/>
          <w:szCs w:val="24"/>
          <w:lang w:val="lt-LT"/>
        </w:rPr>
      </w:pPr>
    </w:p>
    <w:p w14:paraId="10A0704E" w14:textId="1463D14D" w:rsidR="008E7636" w:rsidRPr="00AC56C0" w:rsidRDefault="00DB6724" w:rsidP="003255EC">
      <w:pPr>
        <w:suppressAutoHyphens/>
        <w:autoSpaceDE w:val="0"/>
        <w:autoSpaceDN w:val="0"/>
        <w:adjustRightInd w:val="0"/>
        <w:ind w:firstLine="720"/>
        <w:jc w:val="both"/>
        <w:rPr>
          <w:lang w:val="lt-LT"/>
        </w:rPr>
      </w:pPr>
      <w:r>
        <w:rPr>
          <w:color w:val="000000"/>
          <w:szCs w:val="24"/>
          <w:lang w:val="lt-LT"/>
        </w:rPr>
        <w:t>Komisija</w:t>
      </w:r>
      <w:bookmarkStart w:id="0" w:name="_GoBack"/>
      <w:bookmarkEnd w:id="0"/>
    </w:p>
    <w:sectPr w:rsidR="008E7636" w:rsidRPr="00AC56C0" w:rsidSect="00EF58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8C1E2" w14:textId="77777777" w:rsidR="00A54529" w:rsidRDefault="00A54529">
      <w:r>
        <w:separator/>
      </w:r>
    </w:p>
  </w:endnote>
  <w:endnote w:type="continuationSeparator" w:id="0">
    <w:p w14:paraId="1384BA36" w14:textId="77777777" w:rsidR="00A54529" w:rsidRDefault="00A5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7B6CE" w14:textId="77777777" w:rsidR="00A54529" w:rsidRDefault="00A54529">
      <w:r>
        <w:separator/>
      </w:r>
    </w:p>
  </w:footnote>
  <w:footnote w:type="continuationSeparator" w:id="0">
    <w:p w14:paraId="4575B598" w14:textId="77777777" w:rsidR="00A54529" w:rsidRDefault="00A54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7449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A07055" w14:textId="7D3FD1E2" w:rsidR="00453E43" w:rsidRDefault="0051162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5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A07056" w14:textId="77777777" w:rsidR="00453E43" w:rsidRDefault="00A545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5BFC"/>
    <w:multiLevelType w:val="hybridMultilevel"/>
    <w:tmpl w:val="D52A36B0"/>
    <w:lvl w:ilvl="0" w:tplc="912A6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220BC7"/>
    <w:multiLevelType w:val="hybridMultilevel"/>
    <w:tmpl w:val="F4C031AA"/>
    <w:lvl w:ilvl="0" w:tplc="D9D2E7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71158"/>
    <w:multiLevelType w:val="hybridMultilevel"/>
    <w:tmpl w:val="451241EA"/>
    <w:lvl w:ilvl="0" w:tplc="1522040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816EBA"/>
    <w:multiLevelType w:val="hybridMultilevel"/>
    <w:tmpl w:val="5D40DB5C"/>
    <w:lvl w:ilvl="0" w:tplc="89F4EBD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26"/>
    <w:rsid w:val="0000379E"/>
    <w:rsid w:val="001205D6"/>
    <w:rsid w:val="001275FF"/>
    <w:rsid w:val="00137B00"/>
    <w:rsid w:val="001624E2"/>
    <w:rsid w:val="0018035E"/>
    <w:rsid w:val="00241216"/>
    <w:rsid w:val="00244FE3"/>
    <w:rsid w:val="0027133B"/>
    <w:rsid w:val="002818D1"/>
    <w:rsid w:val="00296976"/>
    <w:rsid w:val="002A45B1"/>
    <w:rsid w:val="002C2299"/>
    <w:rsid w:val="002C278A"/>
    <w:rsid w:val="002E4F58"/>
    <w:rsid w:val="003255EC"/>
    <w:rsid w:val="00372F16"/>
    <w:rsid w:val="003B7FE0"/>
    <w:rsid w:val="00430722"/>
    <w:rsid w:val="00440278"/>
    <w:rsid w:val="0046598A"/>
    <w:rsid w:val="00470249"/>
    <w:rsid w:val="004B094B"/>
    <w:rsid w:val="004B412A"/>
    <w:rsid w:val="004F157C"/>
    <w:rsid w:val="004F4674"/>
    <w:rsid w:val="004F7BBC"/>
    <w:rsid w:val="00500FA3"/>
    <w:rsid w:val="00511626"/>
    <w:rsid w:val="00527246"/>
    <w:rsid w:val="00543D61"/>
    <w:rsid w:val="005761EE"/>
    <w:rsid w:val="005863C2"/>
    <w:rsid w:val="005E39CE"/>
    <w:rsid w:val="00636D25"/>
    <w:rsid w:val="00640AE4"/>
    <w:rsid w:val="0064724E"/>
    <w:rsid w:val="006776E2"/>
    <w:rsid w:val="006946B2"/>
    <w:rsid w:val="006974FA"/>
    <w:rsid w:val="006C3EC4"/>
    <w:rsid w:val="006E460A"/>
    <w:rsid w:val="00700EE4"/>
    <w:rsid w:val="007273FB"/>
    <w:rsid w:val="00741A2E"/>
    <w:rsid w:val="0075600E"/>
    <w:rsid w:val="007814F3"/>
    <w:rsid w:val="00860FBB"/>
    <w:rsid w:val="00875B98"/>
    <w:rsid w:val="008837C9"/>
    <w:rsid w:val="008B7A49"/>
    <w:rsid w:val="008C1B8A"/>
    <w:rsid w:val="008C6D20"/>
    <w:rsid w:val="008C777D"/>
    <w:rsid w:val="008D208C"/>
    <w:rsid w:val="008D5625"/>
    <w:rsid w:val="008E5C3F"/>
    <w:rsid w:val="008E670D"/>
    <w:rsid w:val="008E7636"/>
    <w:rsid w:val="00957D18"/>
    <w:rsid w:val="0098717D"/>
    <w:rsid w:val="009D2A2F"/>
    <w:rsid w:val="00A13402"/>
    <w:rsid w:val="00A32D02"/>
    <w:rsid w:val="00A54529"/>
    <w:rsid w:val="00A63A6A"/>
    <w:rsid w:val="00A96584"/>
    <w:rsid w:val="00AA030A"/>
    <w:rsid w:val="00AC372E"/>
    <w:rsid w:val="00AC48F7"/>
    <w:rsid w:val="00AC56C0"/>
    <w:rsid w:val="00AD6577"/>
    <w:rsid w:val="00B02A88"/>
    <w:rsid w:val="00B11320"/>
    <w:rsid w:val="00B22246"/>
    <w:rsid w:val="00B348E3"/>
    <w:rsid w:val="00B567B4"/>
    <w:rsid w:val="00B7620C"/>
    <w:rsid w:val="00B901D2"/>
    <w:rsid w:val="00BC1EAA"/>
    <w:rsid w:val="00BE68B0"/>
    <w:rsid w:val="00C066CC"/>
    <w:rsid w:val="00C31692"/>
    <w:rsid w:val="00C31C6B"/>
    <w:rsid w:val="00C31C96"/>
    <w:rsid w:val="00C42CBF"/>
    <w:rsid w:val="00CE68FC"/>
    <w:rsid w:val="00CE7497"/>
    <w:rsid w:val="00CE7D90"/>
    <w:rsid w:val="00CF6316"/>
    <w:rsid w:val="00D60E61"/>
    <w:rsid w:val="00D96B9E"/>
    <w:rsid w:val="00DB6724"/>
    <w:rsid w:val="00E24384"/>
    <w:rsid w:val="00E57D1B"/>
    <w:rsid w:val="00E86381"/>
    <w:rsid w:val="00E92019"/>
    <w:rsid w:val="00EA57CF"/>
    <w:rsid w:val="00EC1FCD"/>
    <w:rsid w:val="00ED7BE4"/>
    <w:rsid w:val="00EE4225"/>
    <w:rsid w:val="00F00F16"/>
    <w:rsid w:val="00F4701B"/>
    <w:rsid w:val="00F80D38"/>
    <w:rsid w:val="00F87A18"/>
    <w:rsid w:val="00FD3D74"/>
    <w:rsid w:val="00FD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702C"/>
  <w15:chartTrackingRefBased/>
  <w15:docId w15:val="{B2CAE59F-A305-4032-8C07-90ACB1FA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511626"/>
    <w:pPr>
      <w:keepNext/>
      <w:jc w:val="center"/>
      <w:outlineLvl w:val="3"/>
    </w:pPr>
    <w:rPr>
      <w:b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11626"/>
    <w:rPr>
      <w:rFonts w:ascii="Times New Roman" w:eastAsia="Times New Roman" w:hAnsi="Times New Roman" w:cs="Times New Roman"/>
      <w:b/>
      <w:sz w:val="24"/>
      <w:szCs w:val="2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116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62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62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BodyText">
    <w:name w:val="Body Text"/>
    <w:basedOn w:val="Normal"/>
    <w:link w:val="BodyTextChar"/>
    <w:unhideWhenUsed/>
    <w:rsid w:val="00511626"/>
    <w:pPr>
      <w:jc w:val="center"/>
    </w:pPr>
    <w:rPr>
      <w:lang w:val="lt-LT" w:eastAsia="en-US"/>
    </w:rPr>
  </w:style>
  <w:style w:type="character" w:customStyle="1" w:styleId="BodyTextChar">
    <w:name w:val="Body Text Char"/>
    <w:basedOn w:val="DefaultParagraphFont"/>
    <w:link w:val="BodyText"/>
    <w:rsid w:val="00511626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11626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62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6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626"/>
    <w:rPr>
      <w:rFonts w:ascii="Segoe UI" w:eastAsia="Times New Roman" w:hAnsi="Segoe UI" w:cs="Segoe UI"/>
      <w:sz w:val="18"/>
      <w:szCs w:val="18"/>
      <w:lang w:eastAsia="lt-LT"/>
    </w:rPr>
  </w:style>
  <w:style w:type="table" w:styleId="TableGrid">
    <w:name w:val="Table Grid"/>
    <w:basedOn w:val="TableNormal"/>
    <w:uiPriority w:val="39"/>
    <w:rsid w:val="00DB6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DB67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5454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1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1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11405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5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7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1454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5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0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8D02-1505-49EC-B139-ED62CB27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Ivona Šriupša</dc:creator>
  <cp:lastModifiedBy>Windows User</cp:lastModifiedBy>
  <cp:revision>2</cp:revision>
  <cp:lastPrinted>2023-05-30T09:37:00Z</cp:lastPrinted>
  <dcterms:created xsi:type="dcterms:W3CDTF">2025-03-13T14:43:00Z</dcterms:created>
  <dcterms:modified xsi:type="dcterms:W3CDTF">2025-03-13T14:43:00Z</dcterms:modified>
</cp:coreProperties>
</file>